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1D199" w14:textId="77777777" w:rsidR="007307EA" w:rsidRPr="008B5549" w:rsidRDefault="007307EA">
      <w:pPr>
        <w:pStyle w:val="normal1"/>
        <w:rPr>
          <w:rFonts w:ascii="Arial" w:eastAsia="Arial" w:hAnsi="Arial" w:cs="Arial"/>
          <w:color w:val="5B5B5F"/>
        </w:rPr>
      </w:pPr>
    </w:p>
    <w:p w14:paraId="7B82CAAC" w14:textId="77777777" w:rsidR="007307EA" w:rsidRPr="008B5549" w:rsidRDefault="007307EA">
      <w:pPr>
        <w:pStyle w:val="normal1"/>
        <w:rPr>
          <w:rFonts w:ascii="Arial" w:eastAsia="Arial" w:hAnsi="Arial" w:cs="Arial"/>
          <w:color w:val="5B5B5F"/>
        </w:rPr>
      </w:pPr>
    </w:p>
    <w:p w14:paraId="63A61E7F" w14:textId="77777777" w:rsidR="007307EA" w:rsidRPr="008B5549" w:rsidRDefault="007307EA">
      <w:pPr>
        <w:pStyle w:val="normal1"/>
        <w:rPr>
          <w:rFonts w:ascii="Arial" w:eastAsia="Arial" w:hAnsi="Arial" w:cs="Arial"/>
          <w:color w:val="5B5B5F"/>
        </w:rPr>
      </w:pPr>
    </w:p>
    <w:p w14:paraId="76ECCB45" w14:textId="77777777" w:rsidR="007307EA" w:rsidRPr="008B5549" w:rsidRDefault="00000000">
      <w:pPr>
        <w:pStyle w:val="normal1"/>
        <w:rPr>
          <w:rFonts w:ascii="Arial" w:eastAsia="Arial" w:hAnsi="Arial" w:cs="Arial"/>
          <w:b/>
          <w:sz w:val="28"/>
          <w:szCs w:val="28"/>
        </w:rPr>
      </w:pPr>
      <w:r w:rsidRPr="008B5549">
        <w:rPr>
          <w:rFonts w:ascii="Arial" w:eastAsia="Arial" w:hAnsi="Arial" w:cs="Arial"/>
          <w:b/>
          <w:color w:val="405CA1"/>
          <w:sz w:val="28"/>
          <w:szCs w:val="28"/>
        </w:rPr>
        <w:t>CONCORRÊNCIA</w:t>
      </w:r>
    </w:p>
    <w:p w14:paraId="753F0DCD" w14:textId="77777777" w:rsidR="007307EA" w:rsidRPr="008B5549" w:rsidRDefault="00000000">
      <w:pPr>
        <w:pStyle w:val="normal1"/>
        <w:rPr>
          <w:rFonts w:ascii="Arial" w:eastAsia="Arial" w:hAnsi="Arial" w:cs="Arial"/>
          <w:iCs/>
          <w:sz w:val="28"/>
          <w:szCs w:val="28"/>
        </w:rPr>
      </w:pPr>
      <w:r w:rsidRPr="008B5549">
        <w:rPr>
          <w:rFonts w:ascii="Arial" w:eastAsia="Arial" w:hAnsi="Arial" w:cs="Arial"/>
          <w:iCs/>
          <w:color w:val="5B5B5F"/>
          <w:sz w:val="28"/>
          <w:szCs w:val="28"/>
        </w:rPr>
        <w:t>91001/2025</w:t>
      </w:r>
    </w:p>
    <w:p w14:paraId="0F015581" w14:textId="77777777" w:rsidR="007307EA" w:rsidRPr="008B5549" w:rsidRDefault="00000000">
      <w:pPr>
        <w:pStyle w:val="normal1"/>
        <w:spacing w:line="259" w:lineRule="auto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b/>
          <w:color w:val="405CA1"/>
          <w:sz w:val="28"/>
          <w:szCs w:val="28"/>
        </w:rPr>
        <w:t xml:space="preserve"> </w:t>
      </w:r>
    </w:p>
    <w:p w14:paraId="4139FC39" w14:textId="77777777" w:rsidR="007307EA" w:rsidRPr="008B5549" w:rsidRDefault="00000000">
      <w:pPr>
        <w:pStyle w:val="normal1"/>
        <w:spacing w:line="259" w:lineRule="auto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b/>
          <w:color w:val="405CA1"/>
          <w:sz w:val="28"/>
          <w:szCs w:val="28"/>
        </w:rPr>
        <w:t>CONTRATANTE (UASG)</w:t>
      </w:r>
    </w:p>
    <w:p w14:paraId="688DDFAF" w14:textId="77777777" w:rsidR="007307EA" w:rsidRPr="008B5549" w:rsidRDefault="00000000">
      <w:pPr>
        <w:pStyle w:val="normal1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color w:val="5B5B5F"/>
          <w:sz w:val="28"/>
          <w:szCs w:val="28"/>
        </w:rPr>
        <w:t>INSTITUTO FEDERAL DE SANTA CATARINA (UASG 158516)</w:t>
      </w:r>
    </w:p>
    <w:p w14:paraId="25CB39A2" w14:textId="77777777" w:rsidR="007307EA" w:rsidRPr="008B5549" w:rsidRDefault="007307EA">
      <w:pPr>
        <w:pStyle w:val="normal1"/>
        <w:rPr>
          <w:rFonts w:ascii="Arial" w:eastAsia="Arial" w:hAnsi="Arial" w:cs="Arial"/>
          <w:color w:val="5B5B5F"/>
          <w:sz w:val="28"/>
          <w:szCs w:val="28"/>
        </w:rPr>
      </w:pPr>
    </w:p>
    <w:p w14:paraId="006EB567" w14:textId="77777777" w:rsidR="007307EA" w:rsidRPr="008B5549" w:rsidRDefault="007307EA">
      <w:pPr>
        <w:pStyle w:val="normal1"/>
        <w:rPr>
          <w:rFonts w:ascii="Arial" w:eastAsia="Arial" w:hAnsi="Arial" w:cs="Arial"/>
          <w:b/>
          <w:color w:val="405CA1"/>
          <w:sz w:val="28"/>
          <w:szCs w:val="28"/>
        </w:rPr>
      </w:pPr>
    </w:p>
    <w:p w14:paraId="3231D0B7" w14:textId="77777777" w:rsidR="007307EA" w:rsidRPr="008B5549" w:rsidRDefault="00000000">
      <w:pPr>
        <w:pStyle w:val="normal1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b/>
          <w:color w:val="405CA1"/>
          <w:sz w:val="28"/>
          <w:szCs w:val="28"/>
        </w:rPr>
        <w:t>OBJETO</w:t>
      </w:r>
    </w:p>
    <w:p w14:paraId="3C20BAF9" w14:textId="77777777" w:rsidR="007307EA" w:rsidRPr="008B5549" w:rsidRDefault="00000000">
      <w:pPr>
        <w:pStyle w:val="normal1"/>
        <w:spacing w:before="120" w:after="120" w:line="276" w:lineRule="auto"/>
        <w:jc w:val="both"/>
        <w:rPr>
          <w:rFonts w:ascii="Arial" w:eastAsia="Arial" w:hAnsi="Arial" w:cs="Arial"/>
          <w:color w:val="000000"/>
          <w:sz w:val="28"/>
          <w:szCs w:val="28"/>
        </w:rPr>
      </w:pPr>
      <w:r w:rsidRPr="008B5549">
        <w:rPr>
          <w:rFonts w:ascii="Arial" w:eastAsia="Arial" w:hAnsi="Arial" w:cs="Arial"/>
          <w:color w:val="5B5B5F"/>
          <w:sz w:val="28"/>
          <w:szCs w:val="28"/>
        </w:rPr>
        <w:t>OBRA DE CONSTRUÇÃO DO REFEITÓRIO DO CAMPUS XANXERÊ/SC DO IFSC.</w:t>
      </w:r>
    </w:p>
    <w:p w14:paraId="4EB1B42A" w14:textId="77777777" w:rsidR="007307EA" w:rsidRPr="008B5549" w:rsidRDefault="00000000">
      <w:pPr>
        <w:pStyle w:val="normal1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color w:val="5B5B5F"/>
          <w:sz w:val="28"/>
          <w:szCs w:val="28"/>
        </w:rPr>
        <w:t xml:space="preserve"> </w:t>
      </w:r>
    </w:p>
    <w:p w14:paraId="12599F5B" w14:textId="77777777" w:rsidR="007307EA" w:rsidRPr="008B5549" w:rsidRDefault="007307EA">
      <w:pPr>
        <w:pStyle w:val="normal1"/>
        <w:rPr>
          <w:rFonts w:ascii="Arial" w:eastAsia="Arial" w:hAnsi="Arial" w:cs="Arial"/>
          <w:b/>
          <w:color w:val="405CA1"/>
          <w:sz w:val="28"/>
          <w:szCs w:val="28"/>
        </w:rPr>
      </w:pPr>
    </w:p>
    <w:p w14:paraId="13430F59" w14:textId="77777777" w:rsidR="007307EA" w:rsidRPr="008B5549" w:rsidRDefault="00000000">
      <w:pPr>
        <w:pStyle w:val="normal1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b/>
          <w:color w:val="405CA1"/>
          <w:sz w:val="28"/>
          <w:szCs w:val="28"/>
        </w:rPr>
        <w:t>VALOR TOTAL DA CONTRATAÇÃO</w:t>
      </w:r>
    </w:p>
    <w:p w14:paraId="0EB08008" w14:textId="77777777" w:rsidR="007307EA" w:rsidRPr="008B5549" w:rsidRDefault="00000000">
      <w:pPr>
        <w:pStyle w:val="normal1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b/>
          <w:color w:val="5B5B5F"/>
          <w:sz w:val="28"/>
          <w:szCs w:val="28"/>
        </w:rPr>
        <w:t>R$</w:t>
      </w:r>
      <w:r w:rsidRPr="008B5549">
        <w:rPr>
          <w:rFonts w:ascii="Arial" w:eastAsia="Calibri" w:hAnsi="Arial" w:cs="Arial"/>
          <w:b/>
          <w:color w:val="5B5B5F"/>
          <w:sz w:val="28"/>
          <w:szCs w:val="28"/>
        </w:rPr>
        <w:t xml:space="preserve"> </w:t>
      </w:r>
      <w:r w:rsidRPr="008B5549">
        <w:rPr>
          <w:rFonts w:ascii="Arial" w:eastAsia="Arial" w:hAnsi="Arial" w:cs="Arial"/>
          <w:b/>
          <w:color w:val="5B5B5F"/>
          <w:sz w:val="28"/>
          <w:szCs w:val="28"/>
        </w:rPr>
        <w:t>1.437.749,75</w:t>
      </w:r>
    </w:p>
    <w:p w14:paraId="242C7D50" w14:textId="77777777" w:rsidR="007307EA" w:rsidRPr="008B5549" w:rsidRDefault="007307EA">
      <w:pPr>
        <w:pStyle w:val="normal1"/>
        <w:rPr>
          <w:rFonts w:ascii="Arial" w:eastAsia="Arial" w:hAnsi="Arial" w:cs="Arial"/>
          <w:b/>
          <w:color w:val="5B5B5F"/>
          <w:sz w:val="28"/>
          <w:szCs w:val="28"/>
        </w:rPr>
      </w:pPr>
    </w:p>
    <w:p w14:paraId="59D027B3" w14:textId="77777777" w:rsidR="007307EA" w:rsidRPr="008B5549" w:rsidRDefault="007307EA">
      <w:pPr>
        <w:pStyle w:val="normal1"/>
        <w:rPr>
          <w:rFonts w:ascii="Arial" w:eastAsia="Arial" w:hAnsi="Arial" w:cs="Arial"/>
          <w:color w:val="5B5B5F"/>
          <w:sz w:val="28"/>
          <w:szCs w:val="28"/>
        </w:rPr>
      </w:pPr>
    </w:p>
    <w:p w14:paraId="218FDC5D" w14:textId="77777777" w:rsidR="007307EA" w:rsidRPr="008B5549" w:rsidRDefault="00000000">
      <w:pPr>
        <w:pStyle w:val="normal1"/>
        <w:rPr>
          <w:rFonts w:ascii="Arial" w:eastAsia="Arial" w:hAnsi="Arial" w:cs="Arial"/>
          <w:sz w:val="28"/>
          <w:szCs w:val="28"/>
        </w:rPr>
      </w:pPr>
      <w:sdt>
        <w:sdtPr>
          <w:rPr>
            <w:rFonts w:ascii="Arial" w:hAnsi="Arial" w:cs="Arial"/>
            <w:sz w:val="28"/>
            <w:szCs w:val="28"/>
          </w:rPr>
          <w:id w:val="429066952"/>
        </w:sdtPr>
        <w:sdtContent/>
      </w:sdt>
      <w:r w:rsidRPr="008B5549">
        <w:rPr>
          <w:rFonts w:ascii="Arial" w:eastAsia="Arial" w:hAnsi="Arial" w:cs="Arial"/>
          <w:b/>
          <w:color w:val="405CA1"/>
          <w:sz w:val="28"/>
          <w:szCs w:val="28"/>
        </w:rPr>
        <w:t>DATA DA SESSÃO PÚBLICA</w:t>
      </w:r>
    </w:p>
    <w:p w14:paraId="2705A990" w14:textId="51E81753" w:rsidR="007307EA" w:rsidRPr="008B5549" w:rsidRDefault="00000000">
      <w:pPr>
        <w:pStyle w:val="normal1"/>
        <w:rPr>
          <w:rFonts w:ascii="Arial" w:eastAsia="Arial" w:hAnsi="Arial" w:cs="Arial"/>
          <w:b/>
          <w:bCs/>
          <w:sz w:val="28"/>
          <w:szCs w:val="28"/>
        </w:rPr>
      </w:pPr>
      <w:r w:rsidRPr="008B5549">
        <w:rPr>
          <w:rFonts w:ascii="Arial" w:eastAsia="Arial" w:hAnsi="Arial" w:cs="Arial"/>
          <w:b/>
          <w:bCs/>
          <w:color w:val="5B5B5F"/>
          <w:sz w:val="28"/>
          <w:szCs w:val="28"/>
        </w:rPr>
        <w:t xml:space="preserve">Dia </w:t>
      </w:r>
      <w:r w:rsidR="008B5549" w:rsidRPr="008B5549">
        <w:rPr>
          <w:rFonts w:ascii="Arial" w:eastAsia="Arial" w:hAnsi="Arial" w:cs="Arial"/>
          <w:b/>
          <w:bCs/>
          <w:color w:val="5B5B5F"/>
          <w:sz w:val="28"/>
          <w:szCs w:val="28"/>
        </w:rPr>
        <w:t>03</w:t>
      </w:r>
      <w:r w:rsidRPr="008B5549">
        <w:rPr>
          <w:rFonts w:ascii="Arial" w:eastAsia="Arial" w:hAnsi="Arial" w:cs="Arial"/>
          <w:b/>
          <w:bCs/>
          <w:color w:val="5B5B5F"/>
          <w:sz w:val="28"/>
          <w:szCs w:val="28"/>
        </w:rPr>
        <w:t>/</w:t>
      </w:r>
      <w:r w:rsidR="008B5549" w:rsidRPr="008B5549">
        <w:rPr>
          <w:rFonts w:ascii="Arial" w:eastAsia="Arial" w:hAnsi="Arial" w:cs="Arial"/>
          <w:b/>
          <w:bCs/>
          <w:color w:val="5B5B5F"/>
          <w:sz w:val="28"/>
          <w:szCs w:val="28"/>
        </w:rPr>
        <w:t>04</w:t>
      </w:r>
      <w:r w:rsidRPr="008B5549">
        <w:rPr>
          <w:rFonts w:ascii="Arial" w:eastAsia="Arial" w:hAnsi="Arial" w:cs="Arial"/>
          <w:b/>
          <w:bCs/>
          <w:color w:val="5B5B5F"/>
          <w:sz w:val="28"/>
          <w:szCs w:val="28"/>
        </w:rPr>
        <w:t>/</w:t>
      </w:r>
      <w:r w:rsidR="008B5549" w:rsidRPr="008B5549">
        <w:rPr>
          <w:rFonts w:ascii="Arial" w:eastAsia="Arial" w:hAnsi="Arial" w:cs="Arial"/>
          <w:b/>
          <w:bCs/>
          <w:color w:val="5B5B5F"/>
          <w:sz w:val="28"/>
          <w:szCs w:val="28"/>
        </w:rPr>
        <w:t>2025 – 14h00min</w:t>
      </w:r>
    </w:p>
    <w:p w14:paraId="1F46C19F" w14:textId="77777777" w:rsidR="007307EA" w:rsidRPr="008B5549" w:rsidRDefault="007307EA">
      <w:pPr>
        <w:pStyle w:val="normal1"/>
        <w:rPr>
          <w:rFonts w:ascii="Arial" w:eastAsia="Arial" w:hAnsi="Arial" w:cs="Arial"/>
          <w:b/>
          <w:bCs/>
          <w:sz w:val="28"/>
          <w:szCs w:val="28"/>
        </w:rPr>
      </w:pPr>
    </w:p>
    <w:p w14:paraId="787EAF19" w14:textId="77777777" w:rsidR="007307EA" w:rsidRPr="008B5549" w:rsidRDefault="007307EA">
      <w:pPr>
        <w:pStyle w:val="normal1"/>
        <w:rPr>
          <w:rFonts w:ascii="Arial" w:eastAsia="Arial" w:hAnsi="Arial" w:cs="Arial"/>
          <w:b/>
          <w:color w:val="5B5B5F"/>
          <w:sz w:val="28"/>
          <w:szCs w:val="28"/>
        </w:rPr>
      </w:pPr>
    </w:p>
    <w:p w14:paraId="2F105715" w14:textId="77777777" w:rsidR="007307EA" w:rsidRPr="008B5549" w:rsidRDefault="007307EA">
      <w:pPr>
        <w:pStyle w:val="normal1"/>
        <w:jc w:val="both"/>
        <w:rPr>
          <w:rFonts w:ascii="Arial" w:eastAsia="Arial" w:hAnsi="Arial" w:cs="Arial"/>
          <w:b/>
          <w:smallCaps/>
          <w:color w:val="405CA1"/>
          <w:sz w:val="28"/>
          <w:szCs w:val="28"/>
        </w:rPr>
      </w:pPr>
    </w:p>
    <w:p w14:paraId="20E983FE" w14:textId="77777777" w:rsidR="007307EA" w:rsidRPr="008B5549" w:rsidRDefault="00000000">
      <w:pPr>
        <w:pStyle w:val="normal1"/>
        <w:jc w:val="both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b/>
          <w:smallCaps/>
          <w:color w:val="405CA1"/>
          <w:sz w:val="28"/>
          <w:szCs w:val="28"/>
        </w:rPr>
        <w:t>CRITÉRIO DE JULGAMENTO:</w:t>
      </w:r>
    </w:p>
    <w:p w14:paraId="39796610" w14:textId="77777777" w:rsidR="007307EA" w:rsidRPr="008B5549" w:rsidRDefault="00000000">
      <w:pPr>
        <w:pStyle w:val="normal1"/>
        <w:jc w:val="both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color w:val="595959"/>
          <w:sz w:val="28"/>
          <w:szCs w:val="28"/>
        </w:rPr>
        <w:t>MAIOR DESCONTO GLOBAL</w:t>
      </w:r>
    </w:p>
    <w:p w14:paraId="014D55E6" w14:textId="77777777" w:rsidR="007307EA" w:rsidRPr="008B5549" w:rsidRDefault="007307EA">
      <w:pPr>
        <w:pStyle w:val="normal1"/>
        <w:jc w:val="both"/>
        <w:rPr>
          <w:rFonts w:ascii="Arial" w:eastAsia="Arial" w:hAnsi="Arial" w:cs="Arial"/>
          <w:sz w:val="28"/>
          <w:szCs w:val="28"/>
        </w:rPr>
      </w:pPr>
    </w:p>
    <w:p w14:paraId="0EE5031E" w14:textId="77777777" w:rsidR="007307EA" w:rsidRPr="008B5549" w:rsidRDefault="007307EA">
      <w:pPr>
        <w:pStyle w:val="normal1"/>
        <w:jc w:val="both"/>
        <w:rPr>
          <w:rFonts w:ascii="Arial" w:eastAsia="Arial" w:hAnsi="Arial" w:cs="Arial"/>
          <w:sz w:val="28"/>
          <w:szCs w:val="28"/>
        </w:rPr>
      </w:pPr>
    </w:p>
    <w:p w14:paraId="02B54FF9" w14:textId="77777777" w:rsidR="007307EA" w:rsidRPr="008B5549" w:rsidRDefault="00000000">
      <w:pPr>
        <w:pStyle w:val="normal1"/>
        <w:jc w:val="both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b/>
          <w:smallCaps/>
          <w:color w:val="405CA1"/>
          <w:sz w:val="28"/>
          <w:szCs w:val="28"/>
        </w:rPr>
        <w:t>MODO DE DISPUTA:</w:t>
      </w:r>
    </w:p>
    <w:p w14:paraId="00C9B9AC" w14:textId="77777777" w:rsidR="007307EA" w:rsidRPr="008B5549" w:rsidRDefault="00000000">
      <w:pPr>
        <w:pStyle w:val="normal1"/>
        <w:jc w:val="both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color w:val="595959"/>
          <w:sz w:val="28"/>
          <w:szCs w:val="28"/>
        </w:rPr>
        <w:t>ABERTO E FECHADO</w:t>
      </w:r>
    </w:p>
    <w:p w14:paraId="55E4ABC7" w14:textId="77777777" w:rsidR="007307EA" w:rsidRPr="008B5549" w:rsidRDefault="007307EA">
      <w:pPr>
        <w:pStyle w:val="normal1"/>
        <w:rPr>
          <w:rFonts w:ascii="Arial" w:eastAsia="Arial" w:hAnsi="Arial" w:cs="Arial"/>
          <w:color w:val="5B5B5F"/>
          <w:sz w:val="28"/>
          <w:szCs w:val="28"/>
        </w:rPr>
      </w:pPr>
    </w:p>
    <w:p w14:paraId="409ED188" w14:textId="77777777" w:rsidR="007307EA" w:rsidRPr="008B5549" w:rsidRDefault="007307EA">
      <w:pPr>
        <w:pStyle w:val="normal1"/>
        <w:rPr>
          <w:rFonts w:ascii="Arial" w:eastAsia="Arial" w:hAnsi="Arial" w:cs="Arial"/>
          <w:b/>
          <w:color w:val="405CA1"/>
          <w:sz w:val="28"/>
          <w:szCs w:val="28"/>
        </w:rPr>
      </w:pPr>
    </w:p>
    <w:p w14:paraId="27D93476" w14:textId="77777777" w:rsidR="007307EA" w:rsidRPr="008B5549" w:rsidRDefault="00000000">
      <w:pPr>
        <w:pStyle w:val="normal1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b/>
          <w:color w:val="405CA1"/>
          <w:sz w:val="28"/>
          <w:szCs w:val="28"/>
        </w:rPr>
        <w:t>PREFERÊNCIA ME/EPP/EQUIPARADAS</w:t>
      </w:r>
    </w:p>
    <w:p w14:paraId="52BE557A" w14:textId="77777777" w:rsidR="007307EA" w:rsidRPr="008B5549" w:rsidRDefault="00000000">
      <w:pPr>
        <w:pStyle w:val="normal1"/>
        <w:rPr>
          <w:rFonts w:ascii="Arial" w:eastAsia="Arial" w:hAnsi="Arial" w:cs="Arial"/>
          <w:sz w:val="28"/>
          <w:szCs w:val="28"/>
        </w:rPr>
      </w:pPr>
      <w:r w:rsidRPr="008B5549">
        <w:rPr>
          <w:rFonts w:ascii="Arial" w:eastAsia="Arial" w:hAnsi="Arial" w:cs="Arial"/>
          <w:b/>
          <w:color w:val="5B5B5F"/>
          <w:sz w:val="28"/>
          <w:szCs w:val="28"/>
        </w:rPr>
        <w:t>NÃO</w:t>
      </w:r>
    </w:p>
    <w:p w14:paraId="6AE21584" w14:textId="77777777" w:rsidR="007307EA" w:rsidRPr="008B5549" w:rsidRDefault="007307EA">
      <w:pPr>
        <w:pStyle w:val="normal1"/>
        <w:rPr>
          <w:rFonts w:ascii="Arial" w:eastAsia="Arial" w:hAnsi="Arial" w:cs="Arial"/>
          <w:b/>
          <w:color w:val="5B5B5F"/>
        </w:rPr>
      </w:pPr>
    </w:p>
    <w:p w14:paraId="7E604DE1" w14:textId="77777777" w:rsidR="007307EA" w:rsidRPr="008B5549" w:rsidRDefault="00000000">
      <w:pPr>
        <w:pStyle w:val="normal1"/>
        <w:rPr>
          <w:rFonts w:ascii="Arial" w:eastAsia="Arial" w:hAnsi="Arial" w:cs="Arial"/>
          <w:b/>
          <w:color w:val="5B5B5F"/>
        </w:rPr>
      </w:pPr>
      <w:r w:rsidRPr="008B5549">
        <w:rPr>
          <w:rFonts w:ascii="Arial" w:hAnsi="Arial" w:cs="Arial"/>
        </w:rPr>
        <w:br w:type="page"/>
      </w:r>
    </w:p>
    <w:p w14:paraId="4F98A45A" w14:textId="77777777" w:rsidR="007307EA" w:rsidRPr="008B5549" w:rsidRDefault="007307EA">
      <w:pPr>
        <w:pStyle w:val="normal1"/>
        <w:rPr>
          <w:rFonts w:ascii="Arial" w:eastAsia="Arial" w:hAnsi="Arial" w:cs="Arial"/>
          <w:b/>
          <w:color w:val="5B5B5F"/>
        </w:rPr>
      </w:pPr>
    </w:p>
    <w:p w14:paraId="2DE5F507" w14:textId="77777777" w:rsidR="007307EA" w:rsidRPr="008B5549" w:rsidRDefault="00000000">
      <w:pPr>
        <w:pStyle w:val="normal1"/>
        <w:keepNext/>
        <w:keepLines/>
        <w:spacing w:before="240" w:line="259" w:lineRule="auto"/>
        <w:rPr>
          <w:rFonts w:ascii="Arial" w:eastAsia="Arial" w:hAnsi="Arial" w:cs="Arial"/>
          <w:color w:val="366091"/>
          <w:sz w:val="20"/>
          <w:szCs w:val="20"/>
        </w:rPr>
      </w:pPr>
      <w:r w:rsidRPr="008B5549">
        <w:rPr>
          <w:rFonts w:ascii="Arial" w:eastAsia="Arial" w:hAnsi="Arial" w:cs="Arial"/>
          <w:color w:val="366091"/>
          <w:sz w:val="20"/>
          <w:szCs w:val="20"/>
        </w:rPr>
        <w:t>Sumário</w:t>
      </w:r>
      <w:r w:rsidRPr="008B5549">
        <w:rPr>
          <w:rFonts w:ascii="Arial" w:eastAsia="Arial" w:hAnsi="Arial" w:cs="Arial"/>
          <w:color w:val="366091"/>
          <w:sz w:val="20"/>
          <w:szCs w:val="20"/>
        </w:rPr>
        <w:br/>
      </w:r>
    </w:p>
    <w:p w14:paraId="69F5C955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1. DO OBJETO …………………………………………………………………………………………...3</w:t>
      </w:r>
    </w:p>
    <w:p w14:paraId="1539C023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2. DA PARTICIPAÇÃO NA LICITAÇÃO ……………………………………………………………...3</w:t>
      </w:r>
    </w:p>
    <w:p w14:paraId="638CB4A9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3. DA APRESENTAÇÃO DA PROPOSTA E DOS DOCUMENTOS DE HABILITAÇÃO ……….5</w:t>
      </w:r>
    </w:p>
    <w:p w14:paraId="27FBAF35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4. DO PREENCHIMENTO DA PROPOSTA ………………………………………………………</w:t>
      </w:r>
      <w:proofErr w:type="gramStart"/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…..</w:t>
      </w:r>
      <w:proofErr w:type="gramEnd"/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7</w:t>
      </w:r>
    </w:p>
    <w:p w14:paraId="7D7D48BC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5. DA ABERTURA DA SESSÃO, CLASSIFICAÇÃO DAS PROPOSTAS E FORMULAÇÃO DOS LANCES ………………………………………………………………………………………………</w:t>
      </w:r>
      <w:proofErr w:type="gramStart"/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…..</w:t>
      </w:r>
      <w:proofErr w:type="gramEnd"/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8</w:t>
      </w:r>
    </w:p>
    <w:p w14:paraId="4A5C5540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6. DA FASE DE JULGAMENTO ……………………………………………………………………...12</w:t>
      </w:r>
    </w:p>
    <w:p w14:paraId="533F42F4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7. DA FASE DE HABILITAÇÃO ……………………………………………………………………...15</w:t>
      </w:r>
    </w:p>
    <w:p w14:paraId="3CF86827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8.DOS RECURSOS</w:t>
      </w:r>
    </w:p>
    <w:p w14:paraId="20C06E05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9. DAS INFRAÇÕES ADMINISTRATIVAS E SANÇÕES ………………………………………...19</w:t>
      </w:r>
    </w:p>
    <w:p w14:paraId="11498518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  <w:sz w:val="20"/>
          <w:szCs w:val="20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10. DA IMPUGNAÇÃO AO EDITAL E DO PEDIDO DE ESCLARECIMENTO …………………22</w:t>
      </w:r>
    </w:p>
    <w:p w14:paraId="4C83A3F0" w14:textId="77777777" w:rsidR="007307EA" w:rsidRPr="008B5549" w:rsidRDefault="00000000">
      <w:pPr>
        <w:pStyle w:val="normal1"/>
        <w:spacing w:before="57" w:after="57"/>
        <w:rPr>
          <w:rFonts w:ascii="Arial" w:eastAsia="Arial" w:hAnsi="Arial" w:cs="Arial"/>
          <w:b/>
          <w:color w:val="5B5B5F"/>
        </w:rPr>
      </w:pPr>
      <w:r w:rsidRPr="008B5549">
        <w:rPr>
          <w:rFonts w:ascii="Arial" w:eastAsia="Arial" w:hAnsi="Arial" w:cs="Arial"/>
          <w:b/>
          <w:color w:val="5B5B5F"/>
          <w:sz w:val="20"/>
          <w:szCs w:val="20"/>
        </w:rPr>
        <w:t>11. DAS DISPOSIÇÕES GERAIS ……………………………………………………………………22</w:t>
      </w:r>
      <w:r w:rsidRPr="008B5549">
        <w:rPr>
          <w:rFonts w:ascii="Arial" w:hAnsi="Arial" w:cs="Arial"/>
        </w:rPr>
        <w:br w:type="page"/>
      </w:r>
    </w:p>
    <w:p w14:paraId="71350D32" w14:textId="77777777" w:rsidR="007307EA" w:rsidRPr="008B5549" w:rsidRDefault="00000000">
      <w:pPr>
        <w:pStyle w:val="normal1"/>
        <w:spacing w:before="240"/>
        <w:ind w:firstLine="567"/>
        <w:jc w:val="center"/>
        <w:rPr>
          <w:rFonts w:ascii="Arial" w:eastAsia="Arial" w:hAnsi="Arial" w:cs="Arial"/>
        </w:rPr>
      </w:pPr>
      <w:r w:rsidRPr="008B5549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3" behindDoc="0" locked="0" layoutInCell="0" allowOverlap="1" wp14:anchorId="4A762EF4" wp14:editId="32F4123F">
            <wp:simplePos x="0" y="0"/>
            <wp:positionH relativeFrom="margin">
              <wp:posOffset>-51435</wp:posOffset>
            </wp:positionH>
            <wp:positionV relativeFrom="paragraph">
              <wp:posOffset>635</wp:posOffset>
            </wp:positionV>
            <wp:extent cx="6120765" cy="701675"/>
            <wp:effectExtent l="0" t="0" r="0" b="0"/>
            <wp:wrapSquare wrapText="bothSides"/>
            <wp:docPr id="1" name="Imagem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B5549">
        <w:rPr>
          <w:rFonts w:ascii="Arial" w:eastAsia="Arial" w:hAnsi="Arial" w:cs="Arial"/>
          <w:b/>
          <w:color w:val="000000"/>
        </w:rPr>
        <w:t>CONCORRÊNCIA Nº 91001/2025</w:t>
      </w:r>
    </w:p>
    <w:p w14:paraId="1B481D4B" w14:textId="77777777" w:rsidR="007307EA" w:rsidRPr="008B5549" w:rsidRDefault="00000000">
      <w:pPr>
        <w:pStyle w:val="normal1"/>
        <w:spacing w:before="240"/>
        <w:ind w:firstLine="567"/>
        <w:jc w:val="center"/>
        <w:rPr>
          <w:rFonts w:ascii="Arial" w:eastAsia="Arial" w:hAnsi="Arial" w:cs="Arial"/>
        </w:rPr>
      </w:pPr>
      <w:r w:rsidRPr="008B5549">
        <w:rPr>
          <w:rFonts w:ascii="Arial" w:eastAsia="Arial" w:hAnsi="Arial" w:cs="Arial"/>
          <w:color w:val="000000"/>
        </w:rPr>
        <w:t>(Processo Administrativo n° 23292.038942/2024-11)</w:t>
      </w:r>
    </w:p>
    <w:p w14:paraId="38988FE7" w14:textId="77777777" w:rsidR="007307EA" w:rsidRPr="008B5549" w:rsidRDefault="00000000">
      <w:pPr>
        <w:pStyle w:val="normal1"/>
        <w:spacing w:before="288" w:after="288" w:line="276" w:lineRule="auto"/>
        <w:ind w:firstLine="1418"/>
        <w:jc w:val="both"/>
        <w:rPr>
          <w:rFonts w:ascii="Arial" w:hAnsi="Arial" w:cs="Arial"/>
        </w:rPr>
      </w:pPr>
      <w:r w:rsidRPr="008B5549">
        <w:rPr>
          <w:rFonts w:ascii="Arial" w:eastAsia="Arial" w:hAnsi="Arial" w:cs="Arial"/>
          <w:color w:val="000000"/>
        </w:rPr>
        <w:t xml:space="preserve">Torna-se público que o INSTITUTO FEDERAL DE SANTA CATARINA, por meio do Departamento de Compras da Reitoria, sediado à Rua 14 de Julho, nº 150, bairro Coqueiros, Florianópolis/SC, CEP: 88075-010 , realizará licitação, na modalidade CONCORRÊNCIA, na forma ELETRÔNICA, nos termos da </w:t>
      </w:r>
      <w:hyperlink r:id="rId9">
        <w:r w:rsidR="007307EA" w:rsidRPr="008B5549">
          <w:rPr>
            <w:rFonts w:ascii="Arial" w:eastAsia="Arial" w:hAnsi="Arial" w:cs="Arial"/>
            <w:color w:val="0000FF"/>
            <w:u w:val="single"/>
          </w:rPr>
          <w:t>Lei nº 14.133, de 2021</w:t>
        </w:r>
      </w:hyperlink>
      <w:r w:rsidRPr="008B5549">
        <w:rPr>
          <w:rFonts w:ascii="Arial" w:eastAsia="Arial" w:hAnsi="Arial" w:cs="Arial"/>
        </w:rPr>
        <w:t>, e demais legislação aplicável e, ainda, de acordo com as condições estabelecidas neste Edital.</w:t>
      </w:r>
    </w:p>
    <w:p w14:paraId="4FD55999" w14:textId="77777777" w:rsidR="007307EA" w:rsidRPr="008B5549" w:rsidRDefault="00000000">
      <w:pPr>
        <w:pStyle w:val="Ttulo1"/>
        <w:numPr>
          <w:ilvl w:val="0"/>
          <w:numId w:val="1"/>
        </w:numPr>
        <w:rPr>
          <w:rFonts w:ascii="Arial" w:eastAsia="Arial" w:hAnsi="Arial" w:cs="Arial"/>
          <w:sz w:val="24"/>
          <w:szCs w:val="24"/>
        </w:rPr>
      </w:pPr>
      <w:bookmarkStart w:id="0" w:name="__RefHeading___Toc1834_1965243455"/>
      <w:bookmarkStart w:id="1" w:name="_heading=h.gjdgxs"/>
      <w:bookmarkEnd w:id="0"/>
      <w:bookmarkEnd w:id="1"/>
      <w:r w:rsidRPr="008B5549">
        <w:rPr>
          <w:rFonts w:ascii="Arial" w:hAnsi="Arial" w:cs="Arial"/>
          <w:sz w:val="24"/>
          <w:szCs w:val="24"/>
        </w:rPr>
        <w:t>DO OBJETO</w:t>
      </w:r>
    </w:p>
    <w:p w14:paraId="46DB23C4" w14:textId="77777777" w:rsidR="007307EA" w:rsidRPr="008B5549" w:rsidRDefault="00000000">
      <w:pPr>
        <w:pStyle w:val="normal1"/>
        <w:numPr>
          <w:ilvl w:val="1"/>
          <w:numId w:val="1"/>
        </w:numPr>
        <w:spacing w:before="120" w:after="120" w:line="276" w:lineRule="auto"/>
        <w:ind w:left="0" w:firstLine="0"/>
        <w:jc w:val="both"/>
        <w:rPr>
          <w:rFonts w:ascii="Arial" w:eastAsia="Arial" w:hAnsi="Arial" w:cs="Arial"/>
        </w:rPr>
      </w:pPr>
      <w:r w:rsidRPr="008B5549">
        <w:rPr>
          <w:rFonts w:ascii="Arial" w:hAnsi="Arial" w:cs="Arial"/>
        </w:rPr>
        <w:t>O objeto da presente licitação é a Contratação de empresa especializada para execução de OBRA DE CONSTRUÇÃO DO REFEITÓRIO DO CÂMPUS XANXERÊ DO IFSC, conforme condições, quantidades e exigências estabelecidas neste Edital e seus anexos.</w:t>
      </w:r>
    </w:p>
    <w:p w14:paraId="0910B67A" w14:textId="77777777" w:rsidR="00704196" w:rsidRPr="007952F6" w:rsidRDefault="00704196" w:rsidP="00704196">
      <w:pPr>
        <w:pStyle w:val="normal1"/>
        <w:spacing w:after="120" w:line="276" w:lineRule="auto"/>
        <w:jc w:val="both"/>
        <w:rPr>
          <w:rFonts w:ascii="Arial" w:eastAsia="Arial" w:hAnsi="Arial" w:cs="Arial"/>
          <w:sz w:val="22"/>
          <w:szCs w:val="22"/>
        </w:rPr>
      </w:pPr>
      <w:bookmarkStart w:id="2" w:name="__RefHeading___Toc1836_1965243455"/>
      <w:bookmarkEnd w:id="2"/>
    </w:p>
    <w:p w14:paraId="61351513" w14:textId="77777777" w:rsidR="00704196" w:rsidRPr="007952F6" w:rsidRDefault="00704196" w:rsidP="00704196">
      <w:pPr>
        <w:pStyle w:val="Nivel2"/>
        <w:tabs>
          <w:tab w:val="clear" w:pos="0"/>
        </w:tabs>
        <w:spacing w:before="0" w:after="0"/>
        <w:rPr>
          <w:sz w:val="22"/>
          <w:szCs w:val="22"/>
        </w:rPr>
      </w:pPr>
      <w:r w:rsidRPr="007952F6">
        <w:rPr>
          <w:sz w:val="22"/>
          <w:szCs w:val="22"/>
        </w:rPr>
        <w:t xml:space="preserve">A íntegra do Processo pode ser acessada em: </w:t>
      </w:r>
    </w:p>
    <w:p w14:paraId="4C7660EE" w14:textId="3538A86A" w:rsidR="00704196" w:rsidRPr="007952F6" w:rsidRDefault="00704196" w:rsidP="00704196">
      <w:pPr>
        <w:pStyle w:val="Nivel01"/>
        <w:numPr>
          <w:ilvl w:val="0"/>
          <w:numId w:val="0"/>
        </w:numPr>
        <w:spacing w:before="0"/>
        <w:rPr>
          <w:rFonts w:eastAsia="Arial"/>
          <w:sz w:val="22"/>
          <w:szCs w:val="22"/>
        </w:rPr>
      </w:pPr>
      <w:hyperlink r:id="rId10" w:history="1">
        <w:r w:rsidRPr="00704196">
          <w:rPr>
            <w:rStyle w:val="Hyperlink"/>
            <w:rFonts w:eastAsia="Arial"/>
            <w:sz w:val="22"/>
            <w:szCs w:val="22"/>
          </w:rPr>
          <w:t>https://sig.ifsc.edu.br/public/jsp/processos/processo_detalhado.jsf?id=55879</w:t>
        </w:r>
      </w:hyperlink>
    </w:p>
    <w:p w14:paraId="74715AEE" w14:textId="77777777" w:rsidR="00704196" w:rsidRPr="007952F6" w:rsidRDefault="00704196" w:rsidP="00704196">
      <w:pPr>
        <w:pStyle w:val="normal1"/>
        <w:rPr>
          <w:sz w:val="22"/>
          <w:szCs w:val="22"/>
        </w:rPr>
      </w:pPr>
    </w:p>
    <w:p w14:paraId="3BBA5FD0" w14:textId="77777777" w:rsidR="00704196" w:rsidRPr="007952F6" w:rsidRDefault="00704196" w:rsidP="00704196">
      <w:pPr>
        <w:pStyle w:val="Nivel2"/>
        <w:tabs>
          <w:tab w:val="clear" w:pos="0"/>
        </w:tabs>
        <w:rPr>
          <w:sz w:val="22"/>
          <w:szCs w:val="22"/>
        </w:rPr>
      </w:pPr>
      <w:r w:rsidRPr="007952F6">
        <w:rPr>
          <w:sz w:val="22"/>
          <w:szCs w:val="22"/>
        </w:rPr>
        <w:t xml:space="preserve">O Edital pode ser acessado em: </w:t>
      </w:r>
    </w:p>
    <w:p w14:paraId="63804223" w14:textId="40159F30" w:rsidR="007307EA" w:rsidRPr="00704196" w:rsidRDefault="00704196" w:rsidP="00704196">
      <w:pPr>
        <w:pStyle w:val="normal1"/>
        <w:spacing w:line="312" w:lineRule="auto"/>
        <w:jc w:val="both"/>
        <w:rPr>
          <w:rFonts w:ascii="Arial" w:eastAsia="Arial" w:hAnsi="Arial" w:cs="Arial"/>
          <w:b/>
          <w:bCs/>
          <w:highlight w:val="white"/>
        </w:rPr>
      </w:pPr>
      <w:hyperlink r:id="rId11" w:history="1">
        <w:r w:rsidRPr="00704196">
          <w:rPr>
            <w:rStyle w:val="Hyperlink"/>
            <w:rFonts w:ascii="Arial" w:eastAsia="Arial" w:hAnsi="Arial" w:cs="Arial"/>
            <w:b/>
            <w:bCs/>
          </w:rPr>
          <w:t>https://sig.ifsc.edu.br/public/downloadArquivo?idArquivo=3987526&amp;key=7581c44aaf9b7063ba29aac01e3c7f99</w:t>
        </w:r>
      </w:hyperlink>
    </w:p>
    <w:sectPr w:rsidR="007307EA" w:rsidRPr="00704196">
      <w:headerReference w:type="default" r:id="rId12"/>
      <w:footerReference w:type="default" r:id="rId13"/>
      <w:headerReference w:type="first" r:id="rId14"/>
      <w:pgSz w:w="11906" w:h="16838"/>
      <w:pgMar w:top="1418" w:right="1134" w:bottom="1418" w:left="1134" w:header="709" w:footer="709" w:gutter="0"/>
      <w:pgNumType w:start="1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67746" w14:textId="77777777" w:rsidR="00E21D6F" w:rsidRDefault="00E21D6F">
      <w:r>
        <w:separator/>
      </w:r>
    </w:p>
  </w:endnote>
  <w:endnote w:type="continuationSeparator" w:id="0">
    <w:p w14:paraId="6868983E" w14:textId="77777777" w:rsidR="00E21D6F" w:rsidRDefault="00E21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479E3" w14:textId="77777777" w:rsidR="007307EA" w:rsidRDefault="00000000">
    <w:pPr>
      <w:pStyle w:val="normal1"/>
      <w:tabs>
        <w:tab w:val="center" w:pos="4252"/>
        <w:tab w:val="right" w:pos="8504"/>
      </w:tabs>
      <w:rPr>
        <w:rFonts w:hint="eastAsia"/>
        <w:color w:val="548DD4"/>
        <w:sz w:val="16"/>
        <w:szCs w:val="16"/>
      </w:rPr>
    </w:pPr>
    <w:r>
      <w:rPr>
        <w:color w:val="548DD4"/>
        <w:sz w:val="22"/>
        <w:szCs w:val="22"/>
      </w:rPr>
      <w:tab/>
    </w:r>
    <w:r>
      <w:rPr>
        <w:color w:val="548DD4"/>
        <w:sz w:val="22"/>
        <w:szCs w:val="22"/>
      </w:rPr>
      <w:tab/>
    </w:r>
  </w:p>
  <w:p w14:paraId="05D4CF56" w14:textId="77777777" w:rsidR="007307EA" w:rsidRDefault="00000000">
    <w:pPr>
      <w:pStyle w:val="normal1"/>
      <w:tabs>
        <w:tab w:val="center" w:pos="4252"/>
        <w:tab w:val="right" w:pos="8504"/>
      </w:tabs>
      <w:rPr>
        <w:rFonts w:ascii="Arial" w:eastAsia="Arial" w:hAnsi="Arial" w:cs="Arial"/>
        <w:color w:val="7F7F7F"/>
        <w:sz w:val="18"/>
        <w:szCs w:val="18"/>
      </w:rPr>
    </w:pPr>
    <w:r>
      <w:rPr>
        <w:color w:val="7F7F7F"/>
        <w:sz w:val="22"/>
        <w:szCs w:val="22"/>
      </w:rPr>
      <w:tab/>
    </w:r>
    <w:r>
      <w:rPr>
        <w:color w:val="7F7F7F"/>
        <w:sz w:val="22"/>
        <w:szCs w:val="22"/>
      </w:rPr>
      <w:tab/>
    </w:r>
    <w:r>
      <w:rPr>
        <w:rFonts w:ascii="Arial" w:eastAsia="Arial" w:hAnsi="Arial" w:cs="Arial"/>
        <w:color w:val="595959"/>
        <w:sz w:val="18"/>
        <w:szCs w:val="18"/>
      </w:rPr>
      <w:t xml:space="preserve">Página </w:t>
    </w:r>
    <w:r>
      <w:fldChar w:fldCharType="begin"/>
    </w:r>
    <w:r>
      <w:instrText xml:space="preserve"> PAGE </w:instrText>
    </w:r>
    <w:r>
      <w:fldChar w:fldCharType="separate"/>
    </w:r>
    <w:r>
      <w:t>22</w:t>
    </w:r>
    <w:r>
      <w:fldChar w:fldCharType="end"/>
    </w:r>
    <w:r>
      <w:rPr>
        <w:rFonts w:ascii="Arial" w:eastAsia="Arial" w:hAnsi="Arial" w:cs="Arial"/>
        <w:color w:val="595959"/>
        <w:sz w:val="18"/>
        <w:szCs w:val="18"/>
      </w:rPr>
      <w:t xml:space="preserve"> | </w:t>
    </w:r>
    <w:fldSimple w:instr=" NUMPAGES ">
      <w:r w:rsidR="007307EA">
        <w:t>23</w:t>
      </w:r>
    </w:fldSimple>
  </w:p>
  <w:p w14:paraId="5022CFDD" w14:textId="77777777" w:rsidR="007307EA" w:rsidRDefault="00000000">
    <w:pPr>
      <w:pStyle w:val="normal1"/>
      <w:tabs>
        <w:tab w:val="center" w:pos="4252"/>
        <w:tab w:val="right" w:pos="8504"/>
      </w:tabs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Câmara Nacional de Modelos de Licitações e Contratos da Consultoria-Geral da União</w:t>
    </w:r>
  </w:p>
  <w:p w14:paraId="628D1EE9" w14:textId="77777777" w:rsidR="007307EA" w:rsidRDefault="00000000">
    <w:pPr>
      <w:pStyle w:val="normal1"/>
      <w:tabs>
        <w:tab w:val="center" w:pos="4252"/>
        <w:tab w:val="right" w:pos="8504"/>
      </w:tabs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Atualização: maio/2023</w:t>
    </w:r>
  </w:p>
  <w:p w14:paraId="5AE7B160" w14:textId="77777777" w:rsidR="007307EA" w:rsidRDefault="00000000">
    <w:pPr>
      <w:pStyle w:val="normal1"/>
      <w:tabs>
        <w:tab w:val="center" w:pos="4252"/>
        <w:tab w:val="right" w:pos="8504"/>
      </w:tabs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Edital modelo para Concorrência - Lei nº 14.133, de 2021.</w:t>
    </w:r>
  </w:p>
  <w:p w14:paraId="058C9CD3" w14:textId="77777777" w:rsidR="007307EA" w:rsidRDefault="00000000">
    <w:pPr>
      <w:pStyle w:val="normal1"/>
      <w:tabs>
        <w:tab w:val="center" w:pos="4252"/>
        <w:tab w:val="right" w:pos="8504"/>
      </w:tabs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Aprovado pela Secretaria de Gestão e Inovação.</w:t>
    </w:r>
  </w:p>
  <w:p w14:paraId="7E69022C" w14:textId="77777777" w:rsidR="007307EA" w:rsidRDefault="00000000">
    <w:pPr>
      <w:pStyle w:val="normal1"/>
      <w:tabs>
        <w:tab w:val="center" w:pos="4252"/>
        <w:tab w:val="right" w:pos="8504"/>
      </w:tabs>
      <w:rPr>
        <w:rFonts w:ascii="Arial" w:eastAsia="Arial" w:hAnsi="Arial" w:cs="Arial"/>
        <w:color w:val="000000"/>
        <w:sz w:val="14"/>
        <w:szCs w:val="14"/>
      </w:rPr>
    </w:pPr>
    <w:r>
      <w:rPr>
        <w:rFonts w:ascii="Arial" w:eastAsia="Arial" w:hAnsi="Arial" w:cs="Arial"/>
        <w:color w:val="000000"/>
        <w:sz w:val="14"/>
        <w:szCs w:val="14"/>
      </w:rPr>
      <w:t>Identidade visual pela Secretaria de Gestão e Inovação</w:t>
    </w:r>
  </w:p>
  <w:p w14:paraId="1D8542AE" w14:textId="77777777" w:rsidR="007307EA" w:rsidRDefault="007307EA">
    <w:pPr>
      <w:pStyle w:val="normal1"/>
      <w:tabs>
        <w:tab w:val="center" w:pos="4252"/>
        <w:tab w:val="right" w:pos="8504"/>
      </w:tabs>
      <w:rPr>
        <w:rFonts w:hint="eastAsia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18FC" w14:textId="77777777" w:rsidR="00E21D6F" w:rsidRDefault="00E21D6F">
      <w:r>
        <w:separator/>
      </w:r>
    </w:p>
  </w:footnote>
  <w:footnote w:type="continuationSeparator" w:id="0">
    <w:p w14:paraId="0BCA38DD" w14:textId="77777777" w:rsidR="00E21D6F" w:rsidRDefault="00E21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54F1F" w14:textId="77777777" w:rsidR="007307EA" w:rsidRDefault="00000000">
    <w:pPr>
      <w:pStyle w:val="normal1"/>
      <w:tabs>
        <w:tab w:val="center" w:pos="4252"/>
        <w:tab w:val="right" w:pos="8504"/>
      </w:tabs>
      <w:jc w:val="right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EDITAL - CONCORRÊNCIA </w:t>
    </w:r>
    <w:proofErr w:type="gramStart"/>
    <w:r>
      <w:rPr>
        <w:rFonts w:ascii="Arial" w:eastAsia="Arial" w:hAnsi="Arial" w:cs="Arial"/>
        <w:color w:val="000000"/>
        <w:sz w:val="20"/>
        <w:szCs w:val="20"/>
      </w:rPr>
      <w:t xml:space="preserve">Nº  </w:t>
    </w:r>
    <w:r>
      <w:rPr>
        <w:rFonts w:ascii="Arial" w:eastAsia="Arial" w:hAnsi="Arial" w:cs="Arial"/>
        <w:b/>
        <w:bCs/>
        <w:color w:val="000000"/>
        <w:sz w:val="22"/>
        <w:szCs w:val="22"/>
      </w:rPr>
      <w:t>91001</w:t>
    </w:r>
    <w:proofErr w:type="gramEnd"/>
    <w:r>
      <w:rPr>
        <w:rFonts w:ascii="Arial" w:eastAsia="Arial" w:hAnsi="Arial" w:cs="Arial"/>
        <w:b/>
        <w:bCs/>
        <w:color w:val="000000"/>
        <w:sz w:val="22"/>
        <w:szCs w:val="22"/>
      </w:rPr>
      <w:t>/2025</w:t>
    </w:r>
  </w:p>
  <w:p w14:paraId="64391BD8" w14:textId="77777777" w:rsidR="007307EA" w:rsidRDefault="007307EA">
    <w:pPr>
      <w:pStyle w:val="normal1"/>
      <w:tabs>
        <w:tab w:val="center" w:pos="4252"/>
        <w:tab w:val="right" w:pos="8504"/>
      </w:tabs>
      <w:jc w:val="right"/>
      <w:rPr>
        <w:rFonts w:hint="eastAsia"/>
        <w:color w:val="000000"/>
      </w:rPr>
    </w:pPr>
  </w:p>
  <w:p w14:paraId="7DEE2786" w14:textId="77777777" w:rsidR="007307EA" w:rsidRDefault="007307EA">
    <w:pPr>
      <w:pStyle w:val="normal1"/>
      <w:tabs>
        <w:tab w:val="center" w:pos="4252"/>
        <w:tab w:val="right" w:pos="8504"/>
      </w:tabs>
      <w:jc w:val="right"/>
      <w:rPr>
        <w:rFonts w:hint="eastAsia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FE533" w14:textId="77777777" w:rsidR="007307EA" w:rsidRDefault="00000000">
    <w:pPr>
      <w:pStyle w:val="normal1"/>
      <w:tabs>
        <w:tab w:val="center" w:pos="4252"/>
        <w:tab w:val="right" w:pos="8504"/>
      </w:tabs>
      <w:rPr>
        <w:rFonts w:hint="eastAsia"/>
        <w:color w:val="000000"/>
      </w:rPr>
    </w:pPr>
    <w:r>
      <w:rPr>
        <w:noProof/>
        <w:color w:val="000000"/>
      </w:rPr>
      <w:drawing>
        <wp:anchor distT="0" distB="0" distL="0" distR="0" simplePos="0" relativeHeight="2" behindDoc="1" locked="0" layoutInCell="0" allowOverlap="1" wp14:anchorId="1C1431D0" wp14:editId="4DC7AEF6">
          <wp:simplePos x="0" y="0"/>
          <wp:positionH relativeFrom="column">
            <wp:posOffset>-720090</wp:posOffset>
          </wp:positionH>
          <wp:positionV relativeFrom="paragraph">
            <wp:posOffset>-450215</wp:posOffset>
          </wp:positionV>
          <wp:extent cx="7560310" cy="10692765"/>
          <wp:effectExtent l="0" t="0" r="0" b="0"/>
          <wp:wrapNone/>
          <wp:docPr id="2" name="image1.png" descr="Text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 descr="Text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2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191D"/>
    <w:multiLevelType w:val="multilevel"/>
    <w:tmpl w:val="59CE8D26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rFonts w:ascii="Arial" w:eastAsia="Arial" w:hAnsi="Arial" w:cs="Arial"/>
        <w:b/>
        <w:sz w:val="22"/>
        <w:szCs w:val="22"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2559" w:hanging="432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szCs w:val="22"/>
        <w:u w:val="none"/>
      </w:rPr>
    </w:lvl>
    <w:lvl w:ilvl="2">
      <w:start w:val="1"/>
      <w:numFmt w:val="decimal"/>
      <w:pStyle w:val="Nivel3"/>
      <w:lvlText w:val="%1.%2.%3."/>
      <w:lvlJc w:val="left"/>
      <w:pPr>
        <w:tabs>
          <w:tab w:val="num" w:pos="0"/>
        </w:tabs>
        <w:ind w:left="8018" w:hanging="504"/>
      </w:pPr>
      <w:rPr>
        <w:rFonts w:ascii="Arial" w:eastAsia="Arial" w:hAnsi="Arial" w:cs="Arial"/>
        <w:b/>
        <w:i w:val="0"/>
        <w:strike w:val="0"/>
        <w:dstrike w:val="0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446D4E41"/>
    <w:multiLevelType w:val="multilevel"/>
    <w:tmpl w:val="C5E802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299915807">
    <w:abstractNumId w:val="0"/>
  </w:num>
  <w:num w:numId="2" w16cid:durableId="18451265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07EA"/>
    <w:rsid w:val="005B756D"/>
    <w:rsid w:val="00704196"/>
    <w:rsid w:val="007307EA"/>
    <w:rsid w:val="008B5549"/>
    <w:rsid w:val="00A86D1C"/>
    <w:rsid w:val="00C01375"/>
    <w:rsid w:val="00E21D6F"/>
    <w:rsid w:val="00E83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E2476"/>
  <w15:docId w15:val="{80420F2E-263E-43F3-83AA-FA242E4FE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Ecofont_Spranq_eco_Sans" w:eastAsia="SimSun" w:hAnsi="Ecofont_Spranq_eco_Sans" w:cs="Ecofont_Spranq_eco_Sans"/>
        <w:sz w:val="24"/>
        <w:szCs w:val="24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3333"/>
    <w:rPr>
      <w:rFonts w:eastAsiaTheme="minorEastAsia" w:cs="Tahoma"/>
    </w:rPr>
  </w:style>
  <w:style w:type="paragraph" w:styleId="Ttulo1">
    <w:name w:val="heading 1"/>
    <w:basedOn w:val="normal1"/>
    <w:next w:val="normal1"/>
    <w:link w:val="Ttulo1Char"/>
    <w:uiPriority w:val="9"/>
    <w:qFormat/>
    <w:rsid w:val="007F77AD"/>
    <w:pPr>
      <w:keepNext/>
      <w:keepLines/>
      <w:spacing w:before="480" w:after="12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1"/>
    <w:next w:val="normal1"/>
    <w:link w:val="Ttulo2Char"/>
    <w:uiPriority w:val="9"/>
    <w:semiHidden/>
    <w:unhideWhenUsed/>
    <w:qFormat/>
    <w:rsid w:val="004B460A"/>
    <w:pPr>
      <w:keepNext/>
      <w:tabs>
        <w:tab w:val="left" w:pos="1701"/>
      </w:tabs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Ttulo3">
    <w:name w:val="heading 3"/>
    <w:basedOn w:val="normal1"/>
    <w:next w:val="normal1"/>
    <w:link w:val="Ttulo3Char"/>
    <w:uiPriority w:val="9"/>
    <w:semiHidden/>
    <w:unhideWhenUsed/>
    <w:qFormat/>
    <w:rsid w:val="00CB3192"/>
    <w:pPr>
      <w:keepNext/>
      <w:keepLines/>
      <w:spacing w:before="40" w:after="120" w:line="259" w:lineRule="auto"/>
      <w:outlineLvl w:val="2"/>
    </w:pPr>
    <w:rPr>
      <w:rFonts w:ascii="Calibri" w:eastAsia="Calibri" w:hAnsi="Calibri" w:cs="Calibri"/>
      <w:color w:val="243F61"/>
    </w:rPr>
  </w:style>
  <w:style w:type="paragraph" w:styleId="Ttulo4">
    <w:name w:val="heading 4"/>
    <w:basedOn w:val="normal1"/>
    <w:next w:val="normal1"/>
    <w:link w:val="Ttulo4Char"/>
    <w:uiPriority w:val="9"/>
    <w:semiHidden/>
    <w:unhideWhenUsed/>
    <w:qFormat/>
    <w:rsid w:val="00A45A85"/>
    <w:pPr>
      <w:keepNext/>
      <w:keepLines/>
      <w:spacing w:before="40" w:after="12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link w:val="Ttulo6Char"/>
    <w:uiPriority w:val="9"/>
    <w:semiHidden/>
    <w:unhideWhenUsed/>
    <w:qFormat/>
    <w:rsid w:val="00CB3192"/>
    <w:pPr>
      <w:keepNext/>
      <w:keepLines/>
      <w:spacing w:before="40" w:after="12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basedOn w:val="Fontepargpadro"/>
    <w:uiPriority w:val="99"/>
    <w:unhideWhenUsed/>
    <w:qFormat/>
    <w:rsid w:val="00DC41DD"/>
    <w:rPr>
      <w:color w:val="0000FF" w:themeColor="hyperlink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603C7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Textbody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603C7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7603C7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7603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603C7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7603C7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7603C7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BE1C61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A515DE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character" w:customStyle="1" w:styleId="LinkdaInternet">
    <w:name w:val="Link da Internet"/>
    <w:basedOn w:val="Fontepargpadro"/>
    <w:uiPriority w:val="99"/>
    <w:unhideWhenUsed/>
    <w:rsid w:val="007F22AD"/>
    <w:rPr>
      <w:color w:val="0000FF" w:themeColor="hyperlink"/>
      <w:u w:val="single"/>
    </w:rPr>
  </w:style>
  <w:style w:type="paragraph" w:styleId="Ttulo">
    <w:name w:val="Title"/>
    <w:basedOn w:val="normal1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before="24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1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1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1"/>
    <w:qFormat/>
    <w:pPr>
      <w:suppressLineNumbers/>
    </w:pPr>
    <w:rPr>
      <w:rFonts w:cs="Lucida Sans"/>
    </w:rPr>
  </w:style>
  <w:style w:type="paragraph" w:customStyle="1" w:styleId="normal1">
    <w:name w:val="normal1"/>
    <w:qFormat/>
    <w:rPr>
      <w:lang w:eastAsia="zh-CN" w:bidi="hi-IN"/>
    </w:rPr>
  </w:style>
  <w:style w:type="paragraph" w:styleId="PargrafodaLista">
    <w:name w:val="List Paragraph"/>
    <w:basedOn w:val="normal1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1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1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1"/>
    <w:next w:val="normal1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1"/>
    <w:next w:val="normal1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1"/>
    <w:qFormat/>
    <w:rsid w:val="001A3A05"/>
    <w:p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1"/>
    <w:qFormat/>
  </w:style>
  <w:style w:type="paragraph" w:styleId="Cabealho">
    <w:name w:val="header"/>
    <w:basedOn w:val="normal1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1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1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1"/>
    <w:link w:val="Nivel01Char"/>
    <w:qFormat/>
    <w:rsid w:val="007603C7"/>
    <w:pPr>
      <w:numPr>
        <w:numId w:val="1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365F91" w:themeColor="accent1" w:themeShade="BF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eastAsia="WenQuanYi Micro Hei" w:cs="Lohit Hindi"/>
      <w:sz w:val="20"/>
      <w:lang w:eastAsia="zh-CN" w:bidi="hi-IN"/>
    </w:rPr>
  </w:style>
  <w:style w:type="paragraph" w:customStyle="1" w:styleId="Citao1">
    <w:name w:val="Citação1"/>
    <w:basedOn w:val="normal1"/>
    <w:next w:val="normal1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1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color w:val="365F91" w:themeColor="accent1" w:themeShade="BF"/>
    </w:rPr>
  </w:style>
  <w:style w:type="paragraph" w:customStyle="1" w:styleId="PargrafodaLista1">
    <w:name w:val="Parágrafo da Lista1"/>
    <w:basedOn w:val="normal1"/>
    <w:qFormat/>
    <w:rsid w:val="00D30A43"/>
    <w:pPr>
      <w:ind w:left="720"/>
    </w:pPr>
    <w:rPr>
      <w:rFonts w:eastAsia="Times New Roman"/>
    </w:rPr>
  </w:style>
  <w:style w:type="paragraph" w:customStyle="1" w:styleId="Nivel2">
    <w:name w:val="Nivel 2"/>
    <w:basedOn w:val="normal1"/>
    <w:link w:val="Nivel2Char"/>
    <w:qFormat/>
    <w:rsid w:val="007603C7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1"/>
    <w:link w:val="Nivel3Char"/>
    <w:qFormat/>
    <w:rsid w:val="007603C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603C7"/>
    <w:p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7603C7"/>
    <w:pPr>
      <w:ind w:left="851"/>
    </w:pPr>
  </w:style>
  <w:style w:type="paragraph" w:customStyle="1" w:styleId="textbody0">
    <w:name w:val="textbody"/>
    <w:basedOn w:val="normal1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1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eastAsia="Times New Roman" w:cs="Tahoma"/>
    </w:rPr>
  </w:style>
  <w:style w:type="paragraph" w:customStyle="1" w:styleId="texto1">
    <w:name w:val="texto1"/>
    <w:basedOn w:val="normal1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1"/>
    <w:next w:val="normal1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1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1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0">
    <w:name w:val="Normal_1"/>
    <w:qFormat/>
    <w:rsid w:val="00D30A43"/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tcu-ac-item9-1linha">
    <w:name w:val="tcu_-__ac_-_item_9_-_1ª_linha"/>
    <w:basedOn w:val="normal1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1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1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1"/>
    <w:next w:val="normal1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</w:rPr>
  </w:style>
  <w:style w:type="paragraph" w:customStyle="1" w:styleId="corpo">
    <w:name w:val="corpo"/>
    <w:basedOn w:val="normal1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1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1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1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1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7603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7603C7"/>
    <w:rPr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31DBE"/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7603C7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1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next w:val="normal1"/>
    <w:uiPriority w:val="39"/>
    <w:unhideWhenUsed/>
    <w:qFormat/>
    <w:rsid w:val="003F579D"/>
    <w:pPr>
      <w:spacing w:before="240" w:line="259" w:lineRule="auto"/>
    </w:pPr>
    <w:rPr>
      <w:b w:val="0"/>
      <w:sz w:val="32"/>
      <w:szCs w:val="32"/>
    </w:rPr>
  </w:style>
  <w:style w:type="paragraph" w:styleId="Sumrio1">
    <w:name w:val="toc 1"/>
    <w:basedOn w:val="normal1"/>
    <w:next w:val="normal1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LO-normal">
    <w:name w:val="LO-normal"/>
    <w:qFormat/>
    <w:rsid w:val="007F22AD"/>
    <w:rPr>
      <w:lang w:eastAsia="zh-CN" w:bidi="hi-IN"/>
    </w:rPr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70419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g.ifsc.edu.br/public/downloadArquivo?idArquivo=3987526&amp;key=7581c44aaf9b7063ba29aac01e3c7f9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ig.ifsc.edu.br/public/jsp/processos/processo_detalhado.jsf?id=558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ze+FVVWMTTuyPumzkQfc0REo/Zg==">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368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xxr</dc:creator>
  <dc:description/>
  <cp:lastModifiedBy>xxr</cp:lastModifiedBy>
  <cp:revision>2</cp:revision>
  <cp:lastPrinted>2025-03-11T12:32:00Z</cp:lastPrinted>
  <dcterms:created xsi:type="dcterms:W3CDTF">2025-03-11T12:49:00Z</dcterms:created>
  <dcterms:modified xsi:type="dcterms:W3CDTF">2025-03-11T12:49:00Z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MediaServiceImageTags">
    <vt:lpwstr>MediaServiceImageTags</vt:lpwstr>
  </property>
</Properties>
</file>